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0F4" w:rsidRDefault="00BC3DC9">
      <w:bookmarkStart w:id="0" w:name="_GoBack"/>
      <w:bookmarkEnd w:id="0"/>
      <w:r>
        <w:t>Definition</w:t>
      </w:r>
      <w:r w:rsidR="00077DC0">
        <w:t xml:space="preserve">s: </w:t>
      </w:r>
    </w:p>
    <w:tbl>
      <w:tblPr>
        <w:tblStyle w:val="TableGrid"/>
        <w:tblW w:w="0" w:type="auto"/>
        <w:tblLook w:val="04A0" w:firstRow="1" w:lastRow="0" w:firstColumn="1" w:lastColumn="0" w:noHBand="0" w:noVBand="1"/>
      </w:tblPr>
      <w:tblGrid>
        <w:gridCol w:w="4788"/>
        <w:gridCol w:w="4788"/>
      </w:tblGrid>
      <w:tr w:rsidR="00BC3DC9" w:rsidTr="00BC3DC9">
        <w:tc>
          <w:tcPr>
            <w:tcW w:w="4788" w:type="dxa"/>
          </w:tcPr>
          <w:p w:rsidR="00BC3DC9" w:rsidRDefault="00BC3DC9">
            <w:r>
              <w:t>Strategic Pillar Objective</w:t>
            </w:r>
          </w:p>
        </w:tc>
        <w:tc>
          <w:tcPr>
            <w:tcW w:w="4788" w:type="dxa"/>
          </w:tcPr>
          <w:p w:rsidR="00BC3DC9" w:rsidRDefault="007E2127">
            <w:r>
              <w:t>The Strategic level objective that the identified SIM objective aligns to, i</w:t>
            </w:r>
            <w:r w:rsidR="00125665">
              <w:t>.</w:t>
            </w:r>
            <w:r>
              <w:t>e</w:t>
            </w:r>
            <w:r w:rsidR="00125665">
              <w:t>.</w:t>
            </w:r>
            <w:r>
              <w:t xml:space="preserve"> – the objective of ‘Strengthening Primary Care’</w:t>
            </w:r>
          </w:p>
        </w:tc>
      </w:tr>
      <w:tr w:rsidR="00BC3DC9" w:rsidTr="00BC3DC9">
        <w:tc>
          <w:tcPr>
            <w:tcW w:w="4788" w:type="dxa"/>
          </w:tcPr>
          <w:p w:rsidR="00BC3DC9" w:rsidRDefault="00BC3DC9">
            <w:r>
              <w:t>SIM Objective</w:t>
            </w:r>
          </w:p>
        </w:tc>
        <w:tc>
          <w:tcPr>
            <w:tcW w:w="4788" w:type="dxa"/>
          </w:tcPr>
          <w:p w:rsidR="00BC3DC9" w:rsidRDefault="007E2127" w:rsidP="00125665">
            <w:r>
              <w:t xml:space="preserve">The </w:t>
            </w:r>
            <w:r w:rsidR="00E75A93">
              <w:t xml:space="preserve">SIM objectives </w:t>
            </w:r>
            <w:r w:rsidR="00077DC0">
              <w:t xml:space="preserve">that </w:t>
            </w:r>
            <w:r w:rsidR="00E75A93">
              <w:t>are aligned to the appropriate SIM Strategic Pillar</w:t>
            </w:r>
            <w:r w:rsidR="00077DC0">
              <w:t>, i</w:t>
            </w:r>
            <w:r w:rsidR="00125665">
              <w:t>.</w:t>
            </w:r>
            <w:r w:rsidR="00077DC0">
              <w:t>e</w:t>
            </w:r>
            <w:r w:rsidR="00125665">
              <w:t>.</w:t>
            </w:r>
            <w:r w:rsidR="00077DC0">
              <w:t>, MaineCare Objective 1: Implement MaineCare Accountable Communities Shared Savings ACO Initiative</w:t>
            </w:r>
          </w:p>
        </w:tc>
      </w:tr>
    </w:tbl>
    <w:tbl>
      <w:tblPr>
        <w:tblStyle w:val="TableGrid"/>
        <w:tblpPr w:leftFromText="180" w:rightFromText="180" w:vertAnchor="page" w:horzAnchor="margin" w:tblpY="4111"/>
        <w:tblW w:w="0" w:type="auto"/>
        <w:tblLook w:val="04A0" w:firstRow="1" w:lastRow="0" w:firstColumn="1" w:lastColumn="0" w:noHBand="0" w:noVBand="1"/>
      </w:tblPr>
      <w:tblGrid>
        <w:gridCol w:w="1474"/>
        <w:gridCol w:w="2414"/>
        <w:gridCol w:w="5688"/>
      </w:tblGrid>
      <w:tr w:rsidR="00DD5404" w:rsidTr="00DD5404">
        <w:tc>
          <w:tcPr>
            <w:tcW w:w="1474" w:type="dxa"/>
            <w:shd w:val="clear" w:color="auto" w:fill="BFBFBF" w:themeFill="background1" w:themeFillShade="BF"/>
          </w:tcPr>
          <w:p w:rsidR="00DD5404" w:rsidRDefault="00DD5404" w:rsidP="00125665">
            <w:pPr>
              <w:jc w:val="center"/>
            </w:pPr>
            <w:r>
              <w:t>Objective Weight Assignment</w:t>
            </w:r>
          </w:p>
        </w:tc>
        <w:tc>
          <w:tcPr>
            <w:tcW w:w="2414" w:type="dxa"/>
            <w:shd w:val="clear" w:color="auto" w:fill="BFBFBF" w:themeFill="background1" w:themeFillShade="BF"/>
          </w:tcPr>
          <w:p w:rsidR="00DD5404" w:rsidRDefault="00DD5404" w:rsidP="00125665">
            <w:pPr>
              <w:jc w:val="center"/>
            </w:pPr>
            <w:r>
              <w:t>Objective Category</w:t>
            </w:r>
          </w:p>
        </w:tc>
        <w:tc>
          <w:tcPr>
            <w:tcW w:w="5688" w:type="dxa"/>
            <w:shd w:val="clear" w:color="auto" w:fill="BFBFBF" w:themeFill="background1" w:themeFillShade="BF"/>
          </w:tcPr>
          <w:p w:rsidR="00DD5404" w:rsidRDefault="00DD5404" w:rsidP="00125665">
            <w:pPr>
              <w:jc w:val="center"/>
            </w:pPr>
            <w:r>
              <w:t>Guiding Criteria</w:t>
            </w:r>
          </w:p>
        </w:tc>
      </w:tr>
      <w:tr w:rsidR="00DD5404" w:rsidTr="00DD5404">
        <w:tc>
          <w:tcPr>
            <w:tcW w:w="1474" w:type="dxa"/>
          </w:tcPr>
          <w:p w:rsidR="00DD5404" w:rsidRDefault="00DD5404" w:rsidP="00DD5404">
            <w:r>
              <w:t>5</w:t>
            </w:r>
          </w:p>
        </w:tc>
        <w:tc>
          <w:tcPr>
            <w:tcW w:w="2414" w:type="dxa"/>
          </w:tcPr>
          <w:p w:rsidR="00DD5404" w:rsidRDefault="00DD5404" w:rsidP="00DD5404">
            <w:r>
              <w:t>Foundational Objective</w:t>
            </w:r>
          </w:p>
        </w:tc>
        <w:tc>
          <w:tcPr>
            <w:tcW w:w="5688" w:type="dxa"/>
          </w:tcPr>
          <w:p w:rsidR="00DD5404" w:rsidRDefault="00125665" w:rsidP="00125665">
            <w:pPr>
              <w:pStyle w:val="ListParagraph"/>
              <w:numPr>
                <w:ilvl w:val="0"/>
                <w:numId w:val="3"/>
              </w:numPr>
            </w:pPr>
            <w:r>
              <w:t>The o</w:t>
            </w:r>
            <w:r w:rsidR="00DD5404">
              <w:t xml:space="preserve">bjective is foundational to SIM Grant’s ability to achieve the Strategic level objectives represented by the Strategic Pillar, </w:t>
            </w:r>
          </w:p>
        </w:tc>
      </w:tr>
      <w:tr w:rsidR="00DD5404" w:rsidTr="00DD5404">
        <w:tc>
          <w:tcPr>
            <w:tcW w:w="1474" w:type="dxa"/>
          </w:tcPr>
          <w:p w:rsidR="00DD5404" w:rsidRDefault="00DD5404" w:rsidP="00DD5404">
            <w:r>
              <w:t>4</w:t>
            </w:r>
          </w:p>
        </w:tc>
        <w:tc>
          <w:tcPr>
            <w:tcW w:w="2414" w:type="dxa"/>
          </w:tcPr>
          <w:p w:rsidR="00DD5404" w:rsidRDefault="00DD5404" w:rsidP="00DD5404">
            <w:r>
              <w:t>Critical Objective</w:t>
            </w:r>
          </w:p>
        </w:tc>
        <w:tc>
          <w:tcPr>
            <w:tcW w:w="5688" w:type="dxa"/>
          </w:tcPr>
          <w:p w:rsidR="00DD5404" w:rsidRDefault="00DD5404" w:rsidP="00DD5404">
            <w:pPr>
              <w:pStyle w:val="ListParagraph"/>
              <w:numPr>
                <w:ilvl w:val="0"/>
                <w:numId w:val="2"/>
              </w:numPr>
            </w:pPr>
            <w:r>
              <w:t>A SIM objective that is critical to the Strategic level objective, and failure to achieve this objective would hamper the effectiveness of any foundational objective, aligned to the Strategic Pillar, or</w:t>
            </w:r>
          </w:p>
          <w:p w:rsidR="00DD5404" w:rsidRDefault="00DD5404" w:rsidP="00DD5404">
            <w:pPr>
              <w:pStyle w:val="ListParagraph"/>
              <w:numPr>
                <w:ilvl w:val="0"/>
                <w:numId w:val="2"/>
              </w:numPr>
            </w:pPr>
            <w:r>
              <w:t>The objective is integrated with other objectives within the Strategic Pillar, meaning failure to achieve it would impact other objectives and challenge significantly the ability to achieve  the Strategic Pillar objective</w:t>
            </w:r>
          </w:p>
          <w:p w:rsidR="00DD5404" w:rsidRDefault="00DD5404" w:rsidP="00233462"/>
        </w:tc>
      </w:tr>
      <w:tr w:rsidR="00DD5404" w:rsidTr="00DD5404">
        <w:tc>
          <w:tcPr>
            <w:tcW w:w="1474" w:type="dxa"/>
          </w:tcPr>
          <w:p w:rsidR="00DD5404" w:rsidRDefault="00DD5404" w:rsidP="00DD5404">
            <w:r>
              <w:t>3</w:t>
            </w:r>
          </w:p>
        </w:tc>
        <w:tc>
          <w:tcPr>
            <w:tcW w:w="2414" w:type="dxa"/>
          </w:tcPr>
          <w:p w:rsidR="00DD5404" w:rsidRDefault="00DD5404" w:rsidP="00DD5404">
            <w:r>
              <w:t>Supportive Objective</w:t>
            </w:r>
          </w:p>
        </w:tc>
        <w:tc>
          <w:tcPr>
            <w:tcW w:w="5688" w:type="dxa"/>
          </w:tcPr>
          <w:p w:rsidR="00DD5404" w:rsidRDefault="00125665" w:rsidP="00DD5404">
            <w:pPr>
              <w:pStyle w:val="ListParagraph"/>
              <w:numPr>
                <w:ilvl w:val="0"/>
                <w:numId w:val="1"/>
              </w:numPr>
            </w:pPr>
            <w:r>
              <w:t>The o</w:t>
            </w:r>
            <w:r w:rsidR="00DD5404">
              <w:t>bjective provides substantial support to a foundational or critical objective aligned in the Strategic Pillar, or</w:t>
            </w:r>
          </w:p>
          <w:p w:rsidR="00DD5404" w:rsidRDefault="00DD5404" w:rsidP="00DD5404">
            <w:pPr>
              <w:pStyle w:val="ListParagraph"/>
              <w:numPr>
                <w:ilvl w:val="0"/>
                <w:numId w:val="1"/>
              </w:numPr>
            </w:pPr>
            <w:r>
              <w:t xml:space="preserve">Failure to achieve a supportive objective would have a moderate impact on </w:t>
            </w:r>
            <w:r w:rsidR="00125665">
              <w:t xml:space="preserve">the </w:t>
            </w:r>
            <w:r>
              <w:t>ability to achieve the strategic objective</w:t>
            </w:r>
          </w:p>
        </w:tc>
      </w:tr>
      <w:tr w:rsidR="00DD5404" w:rsidTr="00DD5404">
        <w:tc>
          <w:tcPr>
            <w:tcW w:w="1474" w:type="dxa"/>
          </w:tcPr>
          <w:p w:rsidR="00DD5404" w:rsidRDefault="00DD5404" w:rsidP="00DD5404">
            <w:r>
              <w:t>2</w:t>
            </w:r>
          </w:p>
        </w:tc>
        <w:tc>
          <w:tcPr>
            <w:tcW w:w="2414" w:type="dxa"/>
          </w:tcPr>
          <w:p w:rsidR="00DD5404" w:rsidRDefault="00DD5404" w:rsidP="00DD5404">
            <w:r>
              <w:t>Contributory Objective</w:t>
            </w:r>
          </w:p>
        </w:tc>
        <w:tc>
          <w:tcPr>
            <w:tcW w:w="5688" w:type="dxa"/>
          </w:tcPr>
          <w:p w:rsidR="00DD5404" w:rsidRDefault="00DD5404" w:rsidP="00DD5404">
            <w:pPr>
              <w:pStyle w:val="ListParagraph"/>
              <w:numPr>
                <w:ilvl w:val="0"/>
                <w:numId w:val="4"/>
              </w:numPr>
            </w:pPr>
            <w:r>
              <w:t>Th</w:t>
            </w:r>
            <w:r w:rsidR="00125665">
              <w:t>e</w:t>
            </w:r>
            <w:r>
              <w:t xml:space="preserve"> SIM objective contributes to the Strategic objectives  for targeted populations</w:t>
            </w:r>
          </w:p>
          <w:p w:rsidR="00DD5404" w:rsidRDefault="00DD5404" w:rsidP="00DD5404">
            <w:pPr>
              <w:pStyle w:val="ListParagraph"/>
              <w:numPr>
                <w:ilvl w:val="0"/>
                <w:numId w:val="4"/>
              </w:numPr>
            </w:pPr>
            <w:r>
              <w:t xml:space="preserve">Limited integration exists with other SIM objectives in the </w:t>
            </w:r>
            <w:r w:rsidR="00125665">
              <w:t>S</w:t>
            </w:r>
            <w:r>
              <w:t xml:space="preserve">trategic </w:t>
            </w:r>
            <w:r w:rsidR="00125665">
              <w:t>P</w:t>
            </w:r>
            <w:r>
              <w:t xml:space="preserve">illars </w:t>
            </w:r>
          </w:p>
        </w:tc>
      </w:tr>
      <w:tr w:rsidR="00DD5404" w:rsidTr="00DD5404">
        <w:tc>
          <w:tcPr>
            <w:tcW w:w="1474" w:type="dxa"/>
          </w:tcPr>
          <w:p w:rsidR="00DD5404" w:rsidRDefault="00DD5404" w:rsidP="00DD5404">
            <w:r>
              <w:t>1</w:t>
            </w:r>
          </w:p>
        </w:tc>
        <w:tc>
          <w:tcPr>
            <w:tcW w:w="2414" w:type="dxa"/>
          </w:tcPr>
          <w:p w:rsidR="00DD5404" w:rsidRDefault="00DD5404" w:rsidP="00DD5404">
            <w:r>
              <w:t>Limited Scope Objective</w:t>
            </w:r>
          </w:p>
        </w:tc>
        <w:tc>
          <w:tcPr>
            <w:tcW w:w="5688" w:type="dxa"/>
          </w:tcPr>
          <w:p w:rsidR="00DD5404" w:rsidRDefault="00125665" w:rsidP="00DD5404">
            <w:pPr>
              <w:pStyle w:val="ListParagraph"/>
              <w:numPr>
                <w:ilvl w:val="0"/>
                <w:numId w:val="5"/>
              </w:numPr>
            </w:pPr>
            <w:r>
              <w:t>The o</w:t>
            </w:r>
            <w:r w:rsidR="00DD5404">
              <w:t>bjective is of limited scope or time period</w:t>
            </w:r>
          </w:p>
          <w:p w:rsidR="00DD5404" w:rsidRDefault="00DD5404" w:rsidP="00DD5404">
            <w:pPr>
              <w:pStyle w:val="ListParagraph"/>
              <w:numPr>
                <w:ilvl w:val="0"/>
                <w:numId w:val="5"/>
              </w:numPr>
            </w:pPr>
            <w:r>
              <w:t xml:space="preserve">Little or no integration exists with other objectives </w:t>
            </w:r>
          </w:p>
        </w:tc>
      </w:tr>
    </w:tbl>
    <w:p w:rsidR="00BC3DC9" w:rsidRDefault="00BC3DC9"/>
    <w:sectPr w:rsidR="00BC3D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F5" w:rsidRDefault="003F6BF5" w:rsidP="00905A7C">
      <w:pPr>
        <w:spacing w:after="0" w:line="240" w:lineRule="auto"/>
      </w:pPr>
      <w:r>
        <w:separator/>
      </w:r>
    </w:p>
  </w:endnote>
  <w:endnote w:type="continuationSeparator" w:id="0">
    <w:p w:rsidR="003F6BF5" w:rsidRDefault="003F6BF5" w:rsidP="0090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F5" w:rsidRDefault="003F6BF5" w:rsidP="00905A7C">
      <w:pPr>
        <w:spacing w:after="0" w:line="240" w:lineRule="auto"/>
      </w:pPr>
      <w:r>
        <w:separator/>
      </w:r>
    </w:p>
  </w:footnote>
  <w:footnote w:type="continuationSeparator" w:id="0">
    <w:p w:rsidR="003F6BF5" w:rsidRDefault="003F6BF5" w:rsidP="00905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CF2425DF9EB4010A34895A712B6D5B3"/>
      </w:placeholder>
      <w:dataBinding w:prefixMappings="xmlns:ns0='http://schemas.openxmlformats.org/package/2006/metadata/core-properties' xmlns:ns1='http://purl.org/dc/elements/1.1/'" w:xpath="/ns0:coreProperties[1]/ns1:title[1]" w:storeItemID="{6C3C8BC8-F283-45AE-878A-BAB7291924A1}"/>
      <w:text/>
    </w:sdtPr>
    <w:sdtEndPr/>
    <w:sdtContent>
      <w:p w:rsidR="00905A7C" w:rsidRDefault="00905A7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Weighting Criteria for Maine SIM Objectives</w:t>
        </w:r>
      </w:p>
    </w:sdtContent>
  </w:sdt>
  <w:p w:rsidR="00905A7C" w:rsidRDefault="00905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E5C"/>
    <w:multiLevelType w:val="hybridMultilevel"/>
    <w:tmpl w:val="1B44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25D19"/>
    <w:multiLevelType w:val="hybridMultilevel"/>
    <w:tmpl w:val="7076F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37021"/>
    <w:multiLevelType w:val="hybridMultilevel"/>
    <w:tmpl w:val="E47AD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64862"/>
    <w:multiLevelType w:val="hybridMultilevel"/>
    <w:tmpl w:val="48A09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844AF"/>
    <w:multiLevelType w:val="hybridMultilevel"/>
    <w:tmpl w:val="58A8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F4"/>
    <w:rsid w:val="0006629E"/>
    <w:rsid w:val="00077DC0"/>
    <w:rsid w:val="00125665"/>
    <w:rsid w:val="00136B97"/>
    <w:rsid w:val="00233462"/>
    <w:rsid w:val="00261D0C"/>
    <w:rsid w:val="002677A9"/>
    <w:rsid w:val="00272935"/>
    <w:rsid w:val="003625BB"/>
    <w:rsid w:val="003F6BF5"/>
    <w:rsid w:val="0049179F"/>
    <w:rsid w:val="004A501D"/>
    <w:rsid w:val="00521751"/>
    <w:rsid w:val="00691B63"/>
    <w:rsid w:val="00694FED"/>
    <w:rsid w:val="007E2127"/>
    <w:rsid w:val="008A16B7"/>
    <w:rsid w:val="009053A3"/>
    <w:rsid w:val="00905A7C"/>
    <w:rsid w:val="00A11EBB"/>
    <w:rsid w:val="00A300F4"/>
    <w:rsid w:val="00B1770F"/>
    <w:rsid w:val="00BC3DC9"/>
    <w:rsid w:val="00DD5404"/>
    <w:rsid w:val="00E75A93"/>
    <w:rsid w:val="00F575D3"/>
    <w:rsid w:val="00FB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625B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05A7C"/>
    <w:pPr>
      <w:ind w:left="720"/>
      <w:contextualSpacing/>
    </w:pPr>
  </w:style>
  <w:style w:type="paragraph" w:styleId="Header">
    <w:name w:val="header"/>
    <w:basedOn w:val="Normal"/>
    <w:link w:val="HeaderChar"/>
    <w:uiPriority w:val="99"/>
    <w:unhideWhenUsed/>
    <w:rsid w:val="00905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A7C"/>
  </w:style>
  <w:style w:type="paragraph" w:styleId="Footer">
    <w:name w:val="footer"/>
    <w:basedOn w:val="Normal"/>
    <w:link w:val="FooterChar"/>
    <w:uiPriority w:val="99"/>
    <w:unhideWhenUsed/>
    <w:rsid w:val="00905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A7C"/>
  </w:style>
  <w:style w:type="paragraph" w:styleId="BalloonText">
    <w:name w:val="Balloon Text"/>
    <w:basedOn w:val="Normal"/>
    <w:link w:val="BalloonTextChar"/>
    <w:uiPriority w:val="99"/>
    <w:semiHidden/>
    <w:unhideWhenUsed/>
    <w:rsid w:val="009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625B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05A7C"/>
    <w:pPr>
      <w:ind w:left="720"/>
      <w:contextualSpacing/>
    </w:pPr>
  </w:style>
  <w:style w:type="paragraph" w:styleId="Header">
    <w:name w:val="header"/>
    <w:basedOn w:val="Normal"/>
    <w:link w:val="HeaderChar"/>
    <w:uiPriority w:val="99"/>
    <w:unhideWhenUsed/>
    <w:rsid w:val="00905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A7C"/>
  </w:style>
  <w:style w:type="paragraph" w:styleId="Footer">
    <w:name w:val="footer"/>
    <w:basedOn w:val="Normal"/>
    <w:link w:val="FooterChar"/>
    <w:uiPriority w:val="99"/>
    <w:unhideWhenUsed/>
    <w:rsid w:val="00905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A7C"/>
  </w:style>
  <w:style w:type="paragraph" w:styleId="BalloonText">
    <w:name w:val="Balloon Text"/>
    <w:basedOn w:val="Normal"/>
    <w:link w:val="BalloonTextChar"/>
    <w:uiPriority w:val="99"/>
    <w:semiHidden/>
    <w:unhideWhenUsed/>
    <w:rsid w:val="009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F2425DF9EB4010A34895A712B6D5B3"/>
        <w:category>
          <w:name w:val="General"/>
          <w:gallery w:val="placeholder"/>
        </w:category>
        <w:types>
          <w:type w:val="bbPlcHdr"/>
        </w:types>
        <w:behaviors>
          <w:behavior w:val="content"/>
        </w:behaviors>
        <w:guid w:val="{1E39179B-FC10-4460-BE89-F62372B77889}"/>
      </w:docPartPr>
      <w:docPartBody>
        <w:p w:rsidR="00E4312E" w:rsidRDefault="00CD2917" w:rsidP="00CD2917">
          <w:pPr>
            <w:pStyle w:val="DCF2425DF9EB4010A34895A712B6D5B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17"/>
    <w:rsid w:val="00AF5441"/>
    <w:rsid w:val="00B30968"/>
    <w:rsid w:val="00CD2917"/>
    <w:rsid w:val="00E4312E"/>
    <w:rsid w:val="00E7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2425DF9EB4010A34895A712B6D5B3">
    <w:name w:val="DCF2425DF9EB4010A34895A712B6D5B3"/>
    <w:rsid w:val="00CD29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2425DF9EB4010A34895A712B6D5B3">
    <w:name w:val="DCF2425DF9EB4010A34895A712B6D5B3"/>
    <w:rsid w:val="00CD2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Weighting Criteria for Maine SIM Objectives</vt:lpstr>
    </vt:vector>
  </TitlesOfParts>
  <Company>State of Maine</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Weighting Criteria for Maine SIM Objectives</dc:title>
  <dc:creator>Chenard, Randal</dc:creator>
  <cp:lastModifiedBy>Chenard, Randal</cp:lastModifiedBy>
  <cp:revision>2</cp:revision>
  <dcterms:created xsi:type="dcterms:W3CDTF">2014-04-17T14:03:00Z</dcterms:created>
  <dcterms:modified xsi:type="dcterms:W3CDTF">2014-04-17T14:03:00Z</dcterms:modified>
</cp:coreProperties>
</file>